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03D" w:rsidRPr="00EF419F" w:rsidRDefault="0094103D" w:rsidP="0094103D">
      <w:pPr>
        <w:pStyle w:val="a3"/>
        <w:spacing w:before="0" w:beforeAutospacing="0" w:after="0" w:afterAutospacing="0"/>
        <w:ind w:firstLine="709"/>
        <w:jc w:val="both"/>
      </w:pPr>
      <w:r w:rsidRPr="00EF419F">
        <w:t xml:space="preserve">На портале бизнес-навигатор МСП АО «Корпорация «МСП» заработал новый сервис. Вы можете оценить потенциал рынка и рассчитать примерный бизнес-план для производства онлайн. Расчеты доступны по 40 видам бизнеса во всех регионах России. Любой бизнес-план теперь можно скачать в формате </w:t>
      </w:r>
      <w:proofErr w:type="spellStart"/>
      <w:r w:rsidRPr="00EF419F">
        <w:t>pdf</w:t>
      </w:r>
      <w:proofErr w:type="spellEnd"/>
      <w:r w:rsidRPr="00EF419F">
        <w:t xml:space="preserve"> и </w:t>
      </w:r>
      <w:proofErr w:type="spellStart"/>
      <w:r w:rsidRPr="00EF419F">
        <w:t>xls</w:t>
      </w:r>
      <w:proofErr w:type="spellEnd"/>
      <w:r w:rsidRPr="00EF419F">
        <w:t>. Или сохранить его в личном кабинете и подать с ним онлайн-заявку на кредит.</w:t>
      </w:r>
    </w:p>
    <w:p w:rsidR="0094103D" w:rsidRPr="00EF419F" w:rsidRDefault="0094103D" w:rsidP="0094103D">
      <w:pPr>
        <w:pStyle w:val="a3"/>
        <w:spacing w:before="0" w:beforeAutospacing="0" w:after="0" w:afterAutospacing="0"/>
        <w:ind w:firstLine="709"/>
        <w:jc w:val="both"/>
      </w:pPr>
      <w:r w:rsidRPr="00EF419F">
        <w:t>Формат бизнес-планов совместно разработали Министерство промышленности и торговли РФ, Фонд развития промышленности и Корпорация МСП при участии Агентства стратегических инициатив, объединений «ОПОРА России», «Деловая Россия», Торгово-</w:t>
      </w:r>
      <w:bookmarkStart w:id="0" w:name="_GoBack"/>
      <w:bookmarkEnd w:id="0"/>
      <w:r w:rsidRPr="00EF419F">
        <w:t xml:space="preserve">промышленной палаты РФ и Российского союза промышленников и предпринимателей. Оценку рынка и прогноз проводила аудиторско-консалтинговая компания </w:t>
      </w:r>
    </w:p>
    <w:p w:rsidR="0094103D" w:rsidRPr="00EF419F" w:rsidRDefault="0094103D" w:rsidP="0094103D">
      <w:pPr>
        <w:pStyle w:val="a3"/>
        <w:spacing w:before="0" w:beforeAutospacing="0" w:after="0" w:afterAutospacing="0"/>
        <w:ind w:firstLine="709"/>
        <w:jc w:val="both"/>
      </w:pPr>
      <w:r w:rsidRPr="00EF419F">
        <w:t>Помните, что при переходе к сервису вам нужно авторизоваться – ввести свою электронную почту в поле «логин» и свой пароль, который вы указали при регистрации на портале. Забыли пароль? Кликните по ссылке.</w:t>
      </w:r>
    </w:p>
    <w:p w:rsidR="0094103D" w:rsidRPr="00EF419F" w:rsidRDefault="0094103D" w:rsidP="0094103D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EF419F">
        <w:rPr>
          <w:b/>
        </w:rPr>
        <w:t>Бизнес-планы для производства: главное</w:t>
      </w:r>
      <w:r w:rsidRPr="00EF419F">
        <w:rPr>
          <w:b/>
        </w:rPr>
        <w:tab/>
        <w:t xml:space="preserve"> </w:t>
      </w:r>
    </w:p>
    <w:p w:rsidR="0094103D" w:rsidRPr="00EF419F" w:rsidRDefault="0094103D" w:rsidP="0094103D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EF419F">
        <w:rPr>
          <w:i/>
        </w:rPr>
        <w:t>Какие виды бизнеса есть в сервисе</w:t>
      </w:r>
    </w:p>
    <w:p w:rsidR="0094103D" w:rsidRPr="00EF419F" w:rsidRDefault="0094103D" w:rsidP="0094103D">
      <w:pPr>
        <w:pStyle w:val="a3"/>
        <w:spacing w:before="0" w:beforeAutospacing="0" w:after="0" w:afterAutospacing="0"/>
        <w:ind w:firstLine="709"/>
        <w:jc w:val="both"/>
      </w:pPr>
      <w:r w:rsidRPr="00EF419F">
        <w:t>Расчеты доступны для 84 видов продукции. Мы выбрали популярные форматы: производство мебели и упаковки, красок и плитки, пластиковых окон, электротехники, изделий из металла, медицинских товаров и товаров для дома. Инвестиции - от 4 млн рублей.</w:t>
      </w:r>
    </w:p>
    <w:p w:rsidR="0094103D" w:rsidRPr="00EF419F" w:rsidRDefault="0094103D" w:rsidP="0094103D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EF419F">
        <w:rPr>
          <w:i/>
        </w:rPr>
        <w:t>Как оценить потенциал рынка в регионе</w:t>
      </w:r>
    </w:p>
    <w:p w:rsidR="0094103D" w:rsidRPr="00EF419F" w:rsidRDefault="0094103D" w:rsidP="0094103D">
      <w:pPr>
        <w:pStyle w:val="a3"/>
        <w:spacing w:before="0" w:beforeAutospacing="0" w:after="0" w:afterAutospacing="0"/>
        <w:ind w:firstLine="709"/>
        <w:jc w:val="both"/>
      </w:pPr>
      <w:r w:rsidRPr="00EF419F">
        <w:t>Вы можете сделать расчеты по трем сценариям. Первый – выбрать интересный вам регион. Сервис покажет 5 видов бизнеса, по которым прогноз потребления и потенциал самый большой. Второй вариант – выбрать вид продукции. В этом случае система составит рейтинг регионов – от самого перспективного для открытия производства до самого малообещающего. Третий сценарий – выбрать сразу и вид бизнеса, и нужный регион. И рассчитать бизнес-план.</w:t>
      </w:r>
    </w:p>
    <w:p w:rsidR="0094103D" w:rsidRPr="00EF419F" w:rsidRDefault="0094103D" w:rsidP="0094103D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EF419F">
        <w:rPr>
          <w:i/>
        </w:rPr>
        <w:t>Что учитывается при расчетах</w:t>
      </w:r>
    </w:p>
    <w:p w:rsidR="0094103D" w:rsidRPr="00EF419F" w:rsidRDefault="0094103D" w:rsidP="0094103D">
      <w:pPr>
        <w:pStyle w:val="a3"/>
        <w:spacing w:before="0" w:beforeAutospacing="0" w:after="0" w:afterAutospacing="0"/>
        <w:ind w:firstLine="709"/>
        <w:jc w:val="both"/>
      </w:pPr>
      <w:r w:rsidRPr="00EF419F">
        <w:t>Бизнес-планы рассчитываются с учетом логистики и особенностей поставки продукции и закупки сырья. Продажи не ограничены одним регионом - мы закладываем поставки в соседние субъекты. Вы также можете указать сумму кредита или лизингового договора, если они вам понадобятся, – и система учтет их в бизнес-плане. А если срок окупаемости производства, по расчетам, превышает 15 лет, сервис не даст вам рассчитать бизнес-план.</w:t>
      </w:r>
      <w:r w:rsidRPr="00EF419F">
        <w:tab/>
        <w:t xml:space="preserve"> </w:t>
      </w:r>
    </w:p>
    <w:p w:rsidR="0094103D" w:rsidRPr="00EF419F" w:rsidRDefault="0094103D" w:rsidP="0094103D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EF419F">
        <w:rPr>
          <w:i/>
        </w:rPr>
        <w:t>Как найти площадку для производства</w:t>
      </w:r>
    </w:p>
    <w:p w:rsidR="0094103D" w:rsidRDefault="0094103D" w:rsidP="0094103D">
      <w:pPr>
        <w:pStyle w:val="a3"/>
        <w:spacing w:before="0" w:beforeAutospacing="0" w:after="0" w:afterAutospacing="0"/>
        <w:ind w:firstLine="709"/>
        <w:jc w:val="both"/>
      </w:pPr>
      <w:r w:rsidRPr="00EF419F">
        <w:t>Чтобы рассчитать бизнес-план, вам нужно найти помещение и склады нужной площади. В сервисе мы собрали более 300 индустриальных и технопарков и около 50 тысяч коммерческих производственных площадок.</w:t>
      </w:r>
    </w:p>
    <w:p w:rsidR="0094103D" w:rsidRPr="00EF419F" w:rsidRDefault="0094103D" w:rsidP="0094103D">
      <w:pPr>
        <w:pStyle w:val="a3"/>
        <w:spacing w:before="0" w:beforeAutospacing="0" w:after="0" w:afterAutospacing="0"/>
        <w:ind w:firstLine="709"/>
        <w:jc w:val="both"/>
      </w:pPr>
      <w:r>
        <w:t>Одновременно сообщаем, что с подробной информацией можно ознакомиться, пройдя по ссылке «Портал информационных ресурсов для предпринимателей» на официальном сайте Усть-Камчатского муниципального района.</w:t>
      </w:r>
    </w:p>
    <w:p w:rsidR="00427C74" w:rsidRDefault="00427C74"/>
    <w:sectPr w:rsidR="00427C74" w:rsidSect="00B6254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640"/>
    <w:rsid w:val="00427C74"/>
    <w:rsid w:val="0094103D"/>
    <w:rsid w:val="00E0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4B95E8-9EA4-4204-8CC7-164ED850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Хлюпина</cp:lastModifiedBy>
  <cp:revision>2</cp:revision>
  <dcterms:created xsi:type="dcterms:W3CDTF">2020-09-22T00:33:00Z</dcterms:created>
  <dcterms:modified xsi:type="dcterms:W3CDTF">2020-09-22T00:35:00Z</dcterms:modified>
</cp:coreProperties>
</file>